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1. ОБЩИЕ ПОЛОЖЕНИЯ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Профессиональный союз работников народного образования и науки Российской Федерации (далее именуется «Профсоюз») является добровольным общественным объединением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(далее именуются «учреждения образования и науки») и обучающихся в образовательных учреждениях профессионального образования (далее именуются «работники») независимо от их организационно-правовой формы.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Сокращенное наименование Профессионального союза работников народного образования и науки Российской Федерации – «Общероссийский Профсоюз образования».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 Профсоюз является общероссийским общественным объединением, созданным в форме общественной, некоммерческой организации.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Профсоюз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подотчетен и не подконтролен. Взаимоотношения с ними Профсоюз строит на основе равноправия, социального партнерства и взаимодействия, а также на основе коллективных договоров, соглашений, диалога и сотрудничества в интересах своих членов.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Профсоюз осуществляет свою деятельность в соответствии с Конституцией Российской Федерации, законодательством Российской Федерации, законодательством субъектов Российской Федерации и настоящим Уставом, руководствуясь общепризнанными принципами и нормами международного права, международными договорами Российской Федерации.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 Профсоюз как общественная организация является юридическим лицом с момента государственной регистрации, имеет в собственности обособленное имущество, счета в банках и других кредитных организациях, печать, символику, утверждаемую Центральным комитетом Профсоюза и зарегистрированную в установленном порядке.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Профсоюз и его организации могут от своего имени приобретать и осуществлять имущественные и неимущественные права, нести обязанности, быть истцом и ответчиком в суде и арбитраже.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2. ЦЕЛИ, ЗАДАЧИ И ПРИНЦИПЫ ДЕЯТЕЛЬНОСТИ ПРОФСОЮЗА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 Основными целями Профсоюза являются представительство и защита социально-трудовых прав и профессиональных интересов членов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 Задачами Профсоюза по реализации уставных целей являются: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Содействие повышению уровня жизни членов Профсоюза,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8.2. Ведение коллективных переговоров на всех уровнях власти, заключение соглашений, коллективных договоров от имени и в интересах членов Профсоюза, а также работников, уполномочивших Профсоюз на ведение коллективных переговоров.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8.3. Содействие в практической реализации государственной политики приоритетности образования и науки.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8.4. Содействие в сохранении бесплатного образования.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8.5. Укрепление и развитие профессиональной солидарности, взаимопомощи и сотрудничества профсоюзных организаций и членов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Для достижения уставных целей и решения задач Профсоюз через выборные органы всех уровней структуры, полномочных представителей (доверенных лиц):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9.1. Ведет коллективные переговоры, заключает соглашения, коллективные договоры, содействует их реализации.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9.2. Принимает участие в разработке предложений к законодательным и иным нормативным правовым актам, затрагивающим социально-трудовые права работников,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9.3. Изучает уровень жизни работников образования различных профессионально-квалификационных групп, обучающихся, реализует меры по повышению их жизненного уровня, в том числе через создание кредитных союзов, фондов социальной помощи и защиты, забастовочных фондов и в других формах, принимает участие в разработке предложений по определению критериев уровня жизни работников образования, по регулированию доходов членов Профсоюза (оплаты труда, стипендий, пенсий, других социальных выплат) исходя из </w:t>
      </w:r>
      <w:r>
        <w:rPr>
          <w:rFonts w:ascii="Times New Roman" w:eastAsia="Times New Roman" w:hAnsi="Times New Roman"/>
          <w:lang w:eastAsia="ru-RU"/>
        </w:rPr>
        <w:lastRenderedPageBreak/>
        <w:t>действующего законодательства об оплате труда работников образования с учетом прожиточного минимума и роста цен и тарифов на товары и услуги.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9.4. Принимает участие в разработке государственных программ занятости, реализации мер по социальной защите работников - членов Профсоюза, высвобождаемых в результате реорганизации или ликвидации организации, в том числе по повышению квалификации и переподготовке высвобождаемых работников образования.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9.5. Принимает в установленном порядке меры по предотвращению незаконной приватизации образовательных учреждений, их объектов социально-бытовой сферы, материально-технической базы в случае нарушения законодательства, регулирующего отношения собственности в сфере образования.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9.6. Осуществляет общественный контроль за соблюдением трудового законодательства, законодательства в области занятости, за выполнением коллективных договоров и соглашений, за состоянием охраны труда и окружающей среды, за соблюдением законодательства в области социального страхования и охраны здоровья, социального обеспечения, улучшения жилищных условий и других видов социальной защиты работников, за использованием средств государственных фондов, формируемых за счет страховых взносов.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9.7. 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 интересов членов Профсоюза, вплоть до организации забастовок, организует и проводит собрания, митинги, демонстрации, шествия, пикетирование и другие коллективные действия.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9.8. По поручению членов Профсоюза, других работников, а также по собственной инициативе обращается с заявлениями в защиту их трудовых прав в органы, рассматривающие трудовые споры.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9.9. Участвует на паритетной основе с другими социальными партнерами в управлении государственными внебюджетными фондами социального страхования, медицинского страхования, пенсионным фондом и другими фондами, формируемыми за счет страховых взносов; осуществляет организацию и проведение оздоровительных и культурно-просветительных мероприятий среди членов Профсоюза и их семей; взаимодействует с государственными органами, органами местного самоуправления, общественными объединениями по развитию санаторно-курортного лечения, учреждений отдыха, туризма, массовой физической культуры и спорта.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9.10. Содействует развитию негосударственного медицинского страхования и негосударственного пенсионного обеспечения членов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9.11. Участвует в избирательных кампаниях в соответствии с федеральными законами и законами субъектов Российской Федерации о выборах.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9.12. Осуществляет хозяйственную, предпринимательскую, внешнеэкономическую деятельность, создает образовательные учреждения, различные фонды и другие организации, осуществляет иные виды деятельности, не противоречащие действующему законодательству, прибыль от которых направляется на достижение уставных целей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9.13. Оказывает методическую, консультационную, юридическую и материальную помощь членам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9.14. Осуществляет подготовку, переподготовку, повышение квалификации профсоюзных кадров и обучение профсоюзных работников и членов Профсоюза.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9.15. Взаимодействует с федеральными, региональными профсоюзами и их объединениями, другими общественными организациями, объединениями, может вступать в любые общероссийские объединения (ассоциации) профсоюзов.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9.16. Участвует в международном профсоюзном движении, сотрудничает с профсоюзами других стран, в том числе путем вступления в международные профсоюзные и другие объединения и организации, заключения с ними договоров и соглашений.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10. Профсоюз осуществляет свою деятельность на принципах добровольности, независимости, самоуправления, демократии, солидарности, законности, равноправия, гласности, организационного единства.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3. ЧЛЕНЫ ПРОФСОЮЗА, ИХ ПРАВА И ОБЯЗАННОСТИ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11. Членом Профсоюза может быть каждый работник учреждения образования и науки, признающий Устав Профсоюза и уплачивающий членские взносы.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Членами Профсоюза могут быть: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работники, осуществляющие трудовую деятельность по трудовому договору в учреждениях образования и науки;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обучающиеся в образовательных учреждениях начального, среднего и высшего профессионального образования;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неработающие пенсионеры – бывшие работники, ушедшие на пенсию, ранее состоявшие в Профсоюзе;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работники, временно прекратившие трудовую деятельность, на период сохранения трудовых отношений;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работники, лишившиеся работы в связи с сокращением численности или штата, ликвидацией учреждения на период трудоустройства, но не более 6 месяцев;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заключившие срочный контракт о работе (учебе) на иностранном или совместном предприятии, в учреждении образования за рубежом при условии возвращения в учреждение образования и науки после истечения срока контракта.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12. Прием в члены Профсоюза и выход из него производится по личному заявлению в первичную профсоюзную организацию.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Дата приема в Профсоюз или выхода из него исчисляется со дня подачи заявления в первичную профсоюзную организацию.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Принятому в Профсоюз профсоюзным комитетом первичной профсоюзной организации выдается членский билет единого образца.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 Член Профсоюза имеет право: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13.1. На защиту Профсоюзом его социально-трудовых, профессиональных прав и интересов.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13.2. Пользоваться льготами и преимуществами, предусмотренными для работников в результате заключения Профсоюзом и его организациями коллективных договоров и соглашений.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13.3.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 интересов.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13.4. Принимать участие в выработке, обсуждении и принятии решений, получать информацию о деятельности Профсоюза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13.5. Избирать и быть избранным делегатом на профсоюзные конференции и съезды, в выборные профсоюзные органы.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13.6. Участвовать в заседаниях выборного профсоюзного органа при обсуждении вопросов, затрагивающих его интересы.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13.7. На бесплатные консультации и юридическую помощь по вопросам, относящимся к деятельности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13.8. Получать материальную помощь, ссуды из средств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13.9. Пользоваться оздоровительными, культурно-просветительными учреждениями и спортивными сооружениями Профсоюза на льготных условиях.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13.10. Добровольно выйти из Профсоюза на основе личного заявления.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14. Член Профсоюза обязан: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14.1. Выполнять Устав Профсоюза, принимать участие в деятельности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14.2. Состоять на учете в первичной организации Профсоюза по основному месту работы, учебы.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14.3.Своевременно и в установленном размере уплачивать членские взносы.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14.4. Выполнять обязанности, предусмотренные коллективными договорами, соглашениями.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14.5. Способствовать росту авторитета Профсоюза, не допускать действий, наносящих вред Профсоюзу и противоречащих настоящему Уставу.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15. Член Профсоюза не может одновременно состоять в других профсоюзах по основному месту работы.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16. Члены Профсоюза, избранные в руководящие органы другого профсоюза, политической партии, общественного объединения и движения, а также являющиеся учредителями других профсоюзов, не могут состоять и избираться в руководящие органы Профсоюза, его первичных и территориальных организаций.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17. За активное участие в профсоюзной деятельности члены Профсоюза могут награждаться установленными в Профсоюзе наградами, а также представляться к награждению государственными и отраслевыми наградами, почетными званиями.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18. За невыполнение уставных обязанностей, в том числе за неуплату в течение трех месяцев членских взносов без уважительной причины, или за действия, наносящие вред Профсоюзу, к члену Профсоюза могут быть применены следующие взыскания: выговор; предупреждение об исключении из Профсоюза; исключение из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Член Профсоюза, не соблюдающий положения Устава Профсоюза, не уплативший в течение трех месяцев членские взносы без уважительной причины, может быть исключен из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Вопрос о наложении взыскания на члена Профсоюза решается первичной профсоюзной организацией, выборными коллегиальными профсоюзными органами, выборным коллегиальным профсоюзным органом вышестоящей организации Профсоюза.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Решение о наложении взыскания на члена Профсоюза принимается в его присутствии. В случае отказа члена Профсоюза присутствовать без уважительных причин вопрос может решаться в его отсутствии.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Решение о наложении взыскания на члена Профсоюза считается принятым, если за него проголосовало не менее двух третей присутствующих на собрании или заседании выборного коллегиального профсоюзного органа при наличии кворума.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Исключенный или добровольно вышедший из Профсоюза теряет право на защиту Профсоюзом, на пользование его имуществом, льготами. Сумма уплаченных им взносов не возвращается.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Исключенный из Профсоюза не может быть принят в Профсоюз в течение года со дня исключения из Профсоюза. 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4. ОРГАНИЗАЦИОННАЯ СТРУКТУРА ПРОФСОЮЗА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19. Профсоюз строится: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19.1. На основе принципа организационного единства, предусматривающего: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добровольность вступления в Профсоюз, равные права всех членов Профсоюза;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укрепление единства и авторитета Профсоюза, объединение действий в реализации целей и задач Профсоюза, развитие взаимопомощи и солидарности;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коллегиальность, взаимное доверие в работе всех организаций и органов Профсоюза, личная ответственность работников, избранных (делегированных) в профсоюзные органы, выполнение решений вышестоящих выборных коллегиальных профсоюзных органов;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уважение мнения каждого члена Профсоюза, право на защиту, разъяснение своей позиции;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выборность органов Профсоюза снизу доверху, гласность и отчетность в их работе;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повышение профессионализма профсоюзных кадров.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19.2. Члены Профсоюза объединяются в первичные профсоюзные организации и территориальные организации Профсоюза (далее именуются "организации Профсоюза") по производственно-территориальному признаку.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20. Основой организационного строения Профсоюза является первичная организация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Первичные организации Профсоюза объединяются в территориальные: районные, городские (другие на уровне муниципальных образований), региональные, окружные, областные, краевые и республиканские организации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21. Организации Профсоюза избирают коллегиальные и единоличные выборные профсоюзные органы, которые реализуют их полномочия, организуют деятельность в период между собраниями, конференциями.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первичной профсоюзной организации численностью 15 и менее членов Профсоюза выборный коллегиальный профсоюзный орган может не избираться.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Для более полного выражения,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профгруппы, комиссии, секции и другие структурные звенья.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22. Организации Профсоюза действуют в соответствии с положениями (уставами), которые утверждаются на собраниях, конференциях и подлежат регистрации в выборных коллегиальных профсоюзных органах вышестоящих организаций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Положения (уставы) организаций Профсоюза разрабатываются на основе примерных положений (уставов) об этих организациях, утверждаемых Центральным комитетом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23. Съезд, конференция считаются правомочными (имеет кворум) при участии в них не менее двух третей делегатов.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Собрание первичной профсоюзной организации, заседание выборного коллегиального профсоюзного органа правомочны при участии в них более половины членов Профсоюза, членов выборного коллегиального профсоюзного органа.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Решение считается принятым, если за него проголосовало более половины принимающих участие в собрании, заседании (при наличии кворума), если иное не предусмотрено настоящим Уставом.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Регламент и форма голосования (открытое, закрытое) определяются собранием, конференцией, Съездом, выборным коллегиальным профсоюзным органом.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24. Профсоюзные организации всех уровней структуры Профсоюза периодически в единые сроки, определяемые Центральным комитетом Профсоюза, проводят отчеты и выборы: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в первичной профсоюзной организации - не реже 1 раза в 2-3 года;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в первичной профсоюзной организации, обладающей правами территориальной организации, - не реже 1 раза в 5 лет;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в территориальной организации - не реже 1 раза в 5 лет;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Съезд Профсоюза - не реже 1 раза в 5 лет.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Выборные коллегиальные профсоюзные органы всех уровней структуры Профсоюза в период между очередными отчетно-выборными собраниями, конференциями, Съездом ежегодно отчитываются о своей работе перед избравшими их организациями Профсоюза, Профсоюзом.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25. Дата созыва отчетно-выборного собрания, конференции, Съезда и повестка дня сообщаются: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собрания в первичной профсоюзной организации - не позднее, чем за 15 дней;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конференции в территориальной, первичной (с правами территориальной) организации Профсоюза - не позднее, чем за один месяц;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Съезда Профсоюза - не позднее, чем за один месяц.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26. Нормы представительства и порядок выборов делегатов конференций, Съезда определяются соответствующим выборным коллегиальным профсоюзным органом.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27. Избрание профсоюзных органов может осуществляться прямым делегированием или непосредственно на собрании, конференции, Съезде.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Количественный состав и порядок формирования (избрание, прямое делегирование) выборных профсоюзных органов определяется собранием, конференцией, Съездом, а также соответствующим выборным коллегиальным профсоюзным органом.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Избрание председателя организации Профсоюза, председателя Профсоюза осуществляется на собрании, конференции, Съезде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28. Член выборного коллегиального профсоюзного органа может быть отозван по рекомендации этого органа, а также по решению организации Профсоюза, избравшей (делегировавшей) его. В этом случае в состав выборного коллегиального профсоюзного органа делегируется другой представитель решением соответствующей организации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Выборные коллегиальные профсоюзные органы являются правомочными при наличии в их составе не менее 50% избранных (делегированных) членов этих органов.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 изменении установленного соотношения применяется порядок, предусмотренный пунктом 30 настоящего Устава.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29. В случае невыполнения первичной, территориальной организацией Профсоюза, их выборными коллегиальными профсоюзными органами, председателями организаций Профсоюза настоящего Устава вопрос о взаимоотношениях с этими организациями решается выборным коллегиальным профсоюзным органом соответствующей вышестоящей организации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Решения организаций Профсоюза и их выборных профсоюзных органов, принятые с нарушением настоящего Устава, могут быть отменены выборным коллегиальным профсоюзным органом вышестоящей организации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30. Внеочередное собрание, конференция организации Профсоюза проводится по решению соответствующего выборного коллегиального профсоюзного органа на основании его собственной инициативы, по требованию не менее чем одной трети членов Профсоюза - в первичной профсоюзной организации; по требованию не менее чем одной трети первичных профсоюзных организаций - в территориальной организации; по требованию выборного коллегиального профсоюзного органа вышестоящей организации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Повестка дня и дата проведения объявляются в соответствии с пунктом 25 настоящего Устава.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Основанием для проведения досрочных выборов, досрочного прекращения полномочий выборного коллегиального профсоюзного органа, председателя организации Профсоюза любого </w:t>
      </w:r>
      <w:r>
        <w:rPr>
          <w:rFonts w:ascii="Times New Roman" w:eastAsia="Times New Roman" w:hAnsi="Times New Roman"/>
          <w:lang w:eastAsia="ru-RU"/>
        </w:rPr>
        <w:lastRenderedPageBreak/>
        <w:t>уровня структуры Профсоюза может стать грубое нарушение действующего законодательства и (или) настоящего Устава.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досрочного освобождения председателей организаций всех уровней структуры Профсоюза в этих случаях принадлежит органу, их избравшему.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4.1. ПРОФСОЮЗНЫЕ КАДРЫ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31. Профсоюзные кадры (профсоюзные работники) – выборные руководители профсоюзных организаций всех уровней структуры Профсоюза, штатные профсоюзные работники и специалисты аппаратов профсоюзных органов, состоящие в трудовых отношениях с этими организациями.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31.1. Работа с профсоюзными кадрами осуществляется путем подбора кадров и работы с резервом, обеспечения систематического обучения и повышения квалификации, реализации мер социальной защиты профсоюзных работников на основе соблюдения исполнительской и финансовой дисциплины.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Наименование должностей, нормативы численности штатных профсоюзных работников, порядок организации оплаты труда в Профсоюзе утверждаются соответствующими выборными коллегиальными профсоюзными органами на основе рекомендаций Центрального комитета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31.2. С Председателем Профсоюза, председателями территориальных и первичных профсоюзных организаций, работающими на штатных должностях, а также с их заместителями заключаются трудовые договоры на определенный срок (срок полномочий) на условиях, определяемых соответствующими выбоными коллегиальными профсоюзными органами.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Рекомендации по заключению трудовых договоров с председателями и заместителями председателей профсоюзных организаций всех уровней структуры Профсоюза утверждаются Президиумом ЦК Профсоюза.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31.3. Полномочия председателей, заместителей председателей профсоюзных организаций всех уровней структуры Профсоюза прекращаются досрочно в случаях: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прекращения членства в Профсоюзе;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подачи письменного заявления о сложении своих полномочий;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увольнения по инициативе избравшего органа, по обстоятельствам, не зависящим от воли сторон, и в других случаях.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Решение о прекращении полномочий оформляется постановлением собрания, конференции, Съезда, соответствующего выборного коллегиального профсоюзного органа, в котором определяется дата прекращения полномочий, и служит основанием для расторжения трудового договора.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31.4. Выборный коллегиальный профсоюзный орган вправе в случае прекращения полномочий председателя поручить исполнение обязанностей на срок до 4 месяцев одному из заместителей, а в случае их отсутствия – одному из членов соответствующего выборного коллегиального профсоюзного органа.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Выборы председателя взамен выбывшего проводятся в течение четырех месяцев в установленном настоящим Уставом порядке. Избранный в таком порядке председатель остается в должности до истечения срока полномочий соответствующего выборного коллегиального профсоюзного органа.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5. ПЕРВИЧНЫЕ ПРОФСОЮЗНЫЕ ОРГАНИЗАЦИИ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32. Первичная профсоюзная организация создается работниками и (или) обучающимися учреждения образования и науки на собрании (конференции) при наличии не менее трех членов Профсоюза по согласованию с выборным коллегиальным профсоюзным органом соответствующей вышестоящей территориальной организации Профсоюза и входит в ее структуру. 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33. В первичную профсоюзную организацию по решению выборного коллегиального профсоюзного органа соответствующей территориальной организации Профсоюза могут объединяться члены Профсоюза, работающие в нескольких учреждениях образования и науки.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34. Первичная организация Профсоюза может являться юридическим лицом.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Права первичной профсоюзной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Первичным профсоюзным организациям численностью 200 и более человек могут предоставляться права территориальной организации Профсоюза в части организационно-уставных вопросов, определяемых соответствующим территориальным выборным коллегиальным профсоюзным органом.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35. В образовательных учреждениях начального, среднего и высшего профессионального образования могут создаваться самостоятельные первичные профсоюзные организации, объединяющие работающих или обучающихся, либо единые (объединенные) организации. Решение принимается собраниями (конференциями).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6. ТЕРРИТОРИАЛЬНЫЕ ОРГАНИЗАЦИИ ПРОФСОЮЗА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36. Территориальная организация Профсоюза создается по решению выборного коллегиального профсоюзного органа соответствующей вышестоящей территориальной организации Профсоюза или ЦК Профсоюза в порядке, определяемом примерным положением (уставом) о территориальной организации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37. Территориальная организация Профсоюза может являться юридическим лицом.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Права территориальной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Выборные коллегиальные профсоюзные органы территориальных организаций Профсоюза (районные, городские (другие на уровне муниципальных образований), окружные, областные, краевые, региональные, республиканские комитеты (советы) избираются профсоюзными конференциями в соответствии с пунктом 27 настоящего Устава и организуют деятельность соответствующей территориальной организации Профсоюза в период между конференциями.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7. РУКОВОДЯЩИЕ ОРГАНЫ ПРОФСОЮЗА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38. Руководящими органами Профсоюза являются Съезд, Центральный комитет Профсоюза, Президиум Центрального комитета Профсоюза, Председатель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Контрольно-ревизионным органом Профсоюза является Ревизионная комиссия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39. Высшим руководящим органом Профсоюза является Съезд, который созывается по мере необходимости, но не реже одного раза в пять лет.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40. Съезд: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40.1. Определяет направления деятельности Профсоюза, рассматривает важнейшие вопросы защиты социально-трудовых, профессиональных прав и интересов членов Профсоюза, организационно-структурного построения Профсоюза, определяет финансовую политику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40.2. Заслушивает отчеты о деятельности Центрального комитета Профсоюза, Президиума Центрального комитета Профсоюза и Ревизионной комиссии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40.3. Утверждает Устав Профсоюза, вносит в него изменения и дополнения.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40.4. Избирает Председателя Профсоюза, Центральный комитет Профсоюза, Ревизионную комиссию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40.5. Принимает решение о реорганизации и ликвидации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40.6. Определяет принципы формирования и использования имущества в Профсоюзе.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40.7. Решает иные вопросы деятельности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41. Внеочередной Съезд созывается Центральным комитетом Профсоюза по собственной инициативе; по требованию конференций не менее одной трети территориальных (республиканских, краевых, областных) организаций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Решение о созыве внеочередного Съезда объявляется в соответствии с пунктом 30 настоящего Устава.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 В период между съездами постоянно действующим выборным коллегиальным органом Профсоюза является Центральный комитет Профсоюза, который проводит свои заседания в форме пленумов, созываемых по мере необходимости, но не реже 1 раза в год.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Срок полномочий Центрального комитета Профсоюза пять лет.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Центральный комитет Профсоюза: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42.1. Организует выполнение решений Съезда, конференций, Устава Профсоюза. Отстаивает в органах государственной власти права и интересы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42.2. Представляет в федеральных органах государственной власти права и интересы членов Профсоюза в соответствии с целями и задачами, определенными настоящим Уставом.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42.3. Вносит предложения по вопросам, касающимся социально-трудовых, профессиональных прав и интересов работников образования, в органы законодательной, исполнительной и судебной власти.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42.4. Принимает решения о проведении массовых акций, в том числе о проведении собраний, митингов, демонстраций, шествий, пикетирования и других коллективных действий, о выдвижении требований, объявлении забастовок в соответствии с федеральным законом.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42.5. Осуществляет общественный контроль за соблюдением трудового законодательства, включая законодательство об охране труда, других отраслей законодательства в социальной сфере.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42.6. Оказывает практическую и методическую помощь организациям Профсоюза, обобщает и распространяет опыт.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42.7. Избирает Президиум Центрального комитета Профсоюза и по предложению Председателя Профсоюза заместителей Председателя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42.8. Формирует комиссию с полномочиями по разработке отраслевого соглашения и участию в переговорах, а также другие комиссии Центрального комитета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42.9. Утверждает нормативные документы Профсоюза, определяющие порядок деятельности организаций Профсоюза и их органов (примерные положения (уставы), инструкции, разъяснения, рекомендации и др.).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42.10. Определяет размер и порядок отчисления членских взносов в Центральный комитет Профсоюза, утверждает его смету.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42.11. В случае изменения законодательства Российской Федерации, определяющего права и направления деятельности Профсоюза, рассматривает изменения и дополнения в Устав Профсоюза с последующим утверждением на Съезде.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42.12. Созывает съезды Профсоюза, конференции.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42.13. Информирует организации Профсоюза о своей деятельности.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42.14. Дает разъяснения пунктов и положений настоящего Устава.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42.15. Осуществляет финансово-хозяйственную и предпринимательскую деятельность, отвечающую целям и задачам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42.16. Рассматривает вопросы, связанные с заключением отраслевого соглашения, иных соглашений, осуществлением контроля за их выполнением.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42.17. Осуществляет другие функции, в том числе делегированные Съездом.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43. Для организации деятельности Профсоюза в период между заседаниями Центрального комитета Профсоюза избирается исполнительный выборный коллегиальный орган Профсоюза - Президиум Центрального комитета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Срок полномочий Президиума Центрального комитета Профсоюза пять лет.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Заседания Президиума Центрального комитета Профсоюза проводятся по мере необходимости, но не реже 1 раза в 3 месяца.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 Президиум Центрального комитета Профсоюза: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44.1. Организует выполнение решений Съезда, конференций, Центрального комитета Профсоюза, Устава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44.2. Координирует деятельность территориальных организаций Профсоюза, комиссий, секций и других объединений, созданных Центральным комитетом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44.3. Организует обучение профсоюзных кадров.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44.4. Осуществляет финансово-хозяйственную деятельность, распоряжается имуществом, находящимся на балансе Профсоюза, и денежными средствами в соответствии с утвержденной сметой.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44.5. Определяет дату проведения и повестку заседаний Центрального комитета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44.6. Рассматривает вопрос о соответствии положений (уставов) территориальных организаций Профсоюза Уставу Профсоюза, принимает решения об их регистрации.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44.7. Принимает решения о проведении и координации коллективных действий (акций), забастовок.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44.8. Заключает отраслевое соглашение, иные соглашения, осуществляет контроль за их выполнением.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44.9. Утверждает структуру и штатное расписание аппарата Центрального комитета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44.10. Осуществляет иные полномочия, в том числе делегированные ему Центральным комитетом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45. Руководство деятельностью Профсоюза в период между заседаниями Центрального комитета Профсоюза, Президиума Центрального комитета Профсоюза осуществляет Председатель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Председатель Профсоюза избирается на пять лет.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 Председатель Профсоюза по    должности является Председателем Центрального комитета Профсоюза, Председателем Президиума Центрального комитета Профсоюза, ведет заседания Центрального комитета и Президиума Центрального комитета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Председатель Профсоюза: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46.1. Организует выполнение решений Съезда, Центрального комитета Профсоюза, Президиума Центрального комитета Профсоюза, координирует деятельность территориальных организаций Профсоюза, комиссий, секций и других объединений, созданных Центральным комитетом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46.2. Представляет Профсоюз без доверенности в государственных, судебных органах, общественных объединениях, иных организациях, средствах массовой информации, международных организациях, делает в необходимых случаях заявления, направляет обращения и ходатайства от имени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46.3. Заключает соглашения с профсоюзными объединениями, исполнительными органами государственной власти, международными профсоюзными объединениями и иными организациями по поручению Центрального комитета Профсоюза или его Президиума.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46.4. Распоряжается имуществом и денежными средствами Профсоюза в пределах полномочий, определенных Центральным комитетом Профсоюза и Президиумом Центрального комитета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46.5. Распределяет обязанности между заместителями Председателя Профсоюза и делегирует им отдельные полномочия.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46.6. Формирует и руководит аппаратом Центрального комитета Профсоюза, осуществляет прием и увольнение работников аппарата.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46.7. Выдает доверенности на действия от имени Профсоюза, в том числе на представительство его интересов, совершение сделок.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46.8. Выполняет другие функции, делегируемые ему Центральным комитетом и Президиумом Центрального комитета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47. Председатель, его заместители входят в состав Центрального комитета Профсоюза и Президиума Центрального комитета Профсоюза по должности, являются руководителями комиссий Профсоюза, делегатами съездов, конференций.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8. ИМУЩЕСТВО И ХОЗЯЙСТВЕННАЯ ДЕЯТЕЛЬНОСТЬ ПРОФСОЮЗА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48. Профсоюз обладает финансовой самостоятельностью, имеет обособленное имущество.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Права и обязанности Профсоюза как юридического лица осуществляются Центральным комитетом Профсоюза в соответствии с действующим законодательством Российской Федерации и настоящим Уставом.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49. Профсоюз имеет право заниматься хозяйственной и предпринимательской деятельностью: создавать коммерческие и некоммерческие организации, в том числе профсоюзные банки, кредитные союзы, пенсионные, страховые и другие фонды; заниматься типографской, издательской и рекламной деятельностью; сдавать в аренду принадлежащее ему имущество; размещать свободные финансовые средства в банковских, фондовых и иных кредитных организациях; проводить культурно-просветительные, спортивные и другие массовые мероприятия (лотереи, аукционы, выставки); заниматься иной деятельностью, в том числе, внешнеэкономической, не противоречащей законодательству и соответствующей уставным целям.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Средства и доходы, полученные от предпринимательской и иной деятельности, направляются на цели, определенные настоящим Уставом, и не подлежат перераспределению между членами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50. Имущество Профсоюза образуется из: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вступительных и ежемесячных членских взносов, которые являются основой осуществления уставной деятельности Профсоюза;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доходов от предпринимательской деятельности и деятельности организаций, создаваемых Профсоюзом, гражданско-правовых сделок и внешнеэкономической деятельности;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дивидендов, получаемых по акциям и другим ценным бумагам, принадлежащим Профсоюзу;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добровольных пожертвований, благотворительных взносов юридических и физических лиц;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- иного имущества, полученного Профсоюзом в порядке, не противоречащем законодательству Российской Федерации.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51. В собственности Профсоюза могут находиться здания, сооружения, земельные участки, оборудование, жилищный фонд, транспорт, имущество культурно-просветительного и оздоровительного назначения, ценные бумаги и иное имущество, необходимое для обеспечения уставной деятельности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Профсоюз владеет и пользуется переданным ему в установленном порядке иным имуществом.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Имущество, в том числе финансовые средства Профсоюза,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Члены Профсоюза не отвечают по обязательствам Профсоюза, а Профсоюз не отвечает по обязательствам своих членов.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52. Минимальный ежемесячный членский взнос члена Профсоюза устанавливается в размере 1 процента от месячного заработка, стипендии.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Вступительный взнос в Профсоюз уплачивается в размере ежемесячного членского взноса.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Первичная профсоюзная организация имеет право увеличивать размер ежемесячного членского взноса. Сумма взноса сверх установленного размера остается в распоряжении первичной профсоюзной организации.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Первичная профсоюзная организация имеет право устанавливать льготный размер членских взносов для лиц, не имеющих заработка, стипендии.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структуре Профсоюза осуществляются безналичная и (или) наличная формы уплаты членских профсоюзных взносов в соответствии с коллективными договорами, соглашениями.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53. Решение о размере отчислений членских взносов в Центральный комитет Профсоюза принимается на Пленуме Центрального комитета Профсоюза; в территориальные (республиканские, краевые, областные, окружные, районные, городские (другие на уровне муниципальных образований) комитеты (советы) профсоюза принимаются на конференциях или заседаниях соответствующих выборных коллегиальных профсоюзных органов и являются обязательными для всех организаций Профсоюза.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9. КОНТРОЛЬНО-РЕВИЗИОННЫЕ ОРГАНЫ В ПРОФСОЮЗЕ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54. Контрольно-ревизионными органами в Профсоюзе являются: Ревизионная комиссия Профсоюза; ревизионная комиссия территориальной организации Профсоюза; ревизионная комиссия первичной профсоюзной организации.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Ревизионная комиссия Профсоюза является самостоятельным органом, избираемым одновременно с постоянно действующим выборным коллегиальным органом Профсоюза на Съезде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Срок полномочий Ревизионной комиссии Профсоюза пять лет.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Ревизионные комиссии территориальных и первичных организаций Профсоюза являются самостоятельными органами, избираемыми одновременно с соответствующим выборным коллегиальным профсоюзным органом на конференции, собрании на тот же срок полномочий.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55. В своей деятельности ревизионные комиссии подотчетны собранию, конференции, Съезду Профсоюза, руководствуются настоящим Уставом.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56. Ревизионные комиссии создаются для осуществления контроля за финансово-хозяйственной деятельностью организаций Профсоюза, выборных профсоюзных органов, учрежденных ими организаций; исчислением и поступлением членских профсоюзных взносов; исполнением профсоюзного бюджета; правильностью расходования денежных средств, использования имущества; за соблюдением требований организационно-финансовой дисциплины соответствующими выборными профсоюзными органами.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57. Ревизионная комиссия проводит проверку работы соответствующего выборного коллегиального профсоюзного органа не реже одного раза в год.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случае невыполнения организацией Профсоюза и ее выборным профсоюзным органом решений об отчислении членских взносов в полном размере в течение более чем 3 месяца ревизионная комиссия вышестоящей организации Профсоюза совместно с ревизионной комиссией организации, нарушающей Устав, проводит анализ ее финансовой деятельности и вносит соответствующие предложения в выборные коллегиальные профсоюзные органы.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58. Председатель (заместитель председателя) ревизионной комиссии может участвовать в заседаниях соответствующего выборного коллегиального профсоюзного органа с правом совещательного голоса.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59. Финансовое обеспечение деятельности ревизионной комиссии осуществляется согласно смете, утверждаемой соответствующим выборным коллегиальным профсоюзным органом.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10. РЕОРГАНИЗАЦИЯ И ЛИКВИДАЦИЯ ПРОФСОЮЗА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60. Решение о реорганизации (слиянии, присоединении, разделении, выделении) и ликвидации Профсоюза принимается Съездом. Решение Съезда считается принятым, если за него проголосовало не менее двух третей делегатов, принимающих участие в заседании, при наличии кворума.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61. В случае принятия решения о ликвидации Профсоюза Съезд назначает ликвидационную комиссию. Имущество Профсоюза, оставшееся после проведения всех расчетов, возврата кредитов, ссуд и процентов по ним и проведения других обязательных платежей, направляется на цели, определяемые решением Съезда и предусмотренные настоящим Уставом.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62. Ликвидация Профсоюза в качестве юридического лица, а также приостановление деятельности Профсоюза могут быть осуществлены в установленном федеральными законами порядке по решению суда.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11. ЗАКЛЮЧИТЕЛЬНЫЕ ПОЛОЖЕНИЯ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63. Профсоюз обеспечивает учет и сохранность документов по личному составу, а также своевременную передачу их на государственное хранение в установленном порядке при реорганизации или ликвидации Профсоюза.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64. Местонахождение руководящих органов Профсоюза: город Москва, Российская Федерация.</w:t>
      </w:r>
    </w:p>
    <w:p w:rsidR="00412857" w:rsidRDefault="00412857" w:rsidP="004128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i/>
          <w:iCs/>
          <w:lang w:eastAsia="ru-RU"/>
        </w:rPr>
      </w:pPr>
      <w:r>
        <w:rPr>
          <w:rFonts w:ascii="Times New Roman" w:eastAsia="Times New Roman" w:hAnsi="Times New Roman"/>
          <w:i/>
          <w:iCs/>
          <w:lang w:eastAsia="ru-RU"/>
        </w:rPr>
        <w:t xml:space="preserve">Утвержден учредительным I Съездом Профсоюза 27 сентября </w:t>
      </w:r>
      <w:smartTag w:uri="urn:schemas-microsoft-com:office:smarttags" w:element="metricconverter">
        <w:smartTagPr>
          <w:attr w:name="ProductID" w:val="1990 г"/>
        </w:smartTagPr>
        <w:r>
          <w:rPr>
            <w:rFonts w:ascii="Times New Roman" w:eastAsia="Times New Roman" w:hAnsi="Times New Roman"/>
            <w:i/>
            <w:iCs/>
            <w:lang w:eastAsia="ru-RU"/>
          </w:rPr>
          <w:t>1990 г</w:t>
        </w:r>
      </w:smartTag>
      <w:r>
        <w:rPr>
          <w:rFonts w:ascii="Times New Roman" w:eastAsia="Times New Roman" w:hAnsi="Times New Roman"/>
          <w:i/>
          <w:iCs/>
          <w:lang w:eastAsia="ru-RU"/>
        </w:rPr>
        <w:t>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i/>
          <w:iCs/>
          <w:lang w:eastAsia="ru-RU"/>
        </w:rPr>
      </w:pPr>
      <w:r>
        <w:rPr>
          <w:rFonts w:ascii="Times New Roman" w:eastAsia="Times New Roman" w:hAnsi="Times New Roman"/>
          <w:i/>
          <w:iCs/>
          <w:lang w:eastAsia="ru-RU"/>
        </w:rPr>
        <w:t xml:space="preserve">Изменения и дополнения внесены II Съездом Профсоюза 4 апреля </w:t>
      </w:r>
      <w:smartTag w:uri="urn:schemas-microsoft-com:office:smarttags" w:element="metricconverter">
        <w:smartTagPr>
          <w:attr w:name="ProductID" w:val="1995 г"/>
        </w:smartTagPr>
        <w:r>
          <w:rPr>
            <w:rFonts w:ascii="Times New Roman" w:eastAsia="Times New Roman" w:hAnsi="Times New Roman"/>
            <w:i/>
            <w:iCs/>
            <w:lang w:eastAsia="ru-RU"/>
          </w:rPr>
          <w:t>1995 г</w:t>
        </w:r>
      </w:smartTag>
      <w:r>
        <w:rPr>
          <w:rFonts w:ascii="Times New Roman" w:eastAsia="Times New Roman" w:hAnsi="Times New Roman"/>
          <w:i/>
          <w:iCs/>
          <w:lang w:eastAsia="ru-RU"/>
        </w:rPr>
        <w:t>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i/>
          <w:iCs/>
          <w:lang w:eastAsia="ru-RU"/>
        </w:rPr>
      </w:pPr>
      <w:r>
        <w:rPr>
          <w:rFonts w:ascii="Times New Roman" w:eastAsia="Times New Roman" w:hAnsi="Times New Roman"/>
          <w:i/>
          <w:iCs/>
          <w:lang w:eastAsia="ru-RU"/>
        </w:rPr>
        <w:t xml:space="preserve">Изменения и дополнения внесены III Съездом Профсоюза 5 апреля </w:t>
      </w:r>
      <w:smartTag w:uri="urn:schemas-microsoft-com:office:smarttags" w:element="metricconverter">
        <w:smartTagPr>
          <w:attr w:name="ProductID" w:val="2000 г"/>
        </w:smartTagPr>
        <w:r>
          <w:rPr>
            <w:rFonts w:ascii="Times New Roman" w:eastAsia="Times New Roman" w:hAnsi="Times New Roman"/>
            <w:i/>
            <w:iCs/>
            <w:lang w:eastAsia="ru-RU"/>
          </w:rPr>
          <w:t>2000 г</w:t>
        </w:r>
      </w:smartTag>
      <w:r>
        <w:rPr>
          <w:rFonts w:ascii="Times New Roman" w:eastAsia="Times New Roman" w:hAnsi="Times New Roman"/>
          <w:i/>
          <w:iCs/>
          <w:lang w:eastAsia="ru-RU"/>
        </w:rPr>
        <w:t>.</w:t>
      </w:r>
    </w:p>
    <w:p w:rsidR="00412857" w:rsidRDefault="00412857" w:rsidP="00412857">
      <w:pPr>
        <w:spacing w:after="0" w:line="240" w:lineRule="auto"/>
        <w:ind w:firstLine="2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i/>
          <w:iCs/>
          <w:lang w:eastAsia="ru-RU"/>
        </w:rPr>
        <w:t xml:space="preserve">Изменения и дополнения внесены V Съездом Профсоюза 5 апреля 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eastAsia="Times New Roman" w:hAnsi="Times New Roman"/>
            <w:i/>
            <w:iCs/>
            <w:lang w:eastAsia="ru-RU"/>
          </w:rPr>
          <w:t>2005 г</w:t>
        </w:r>
      </w:smartTag>
      <w:r>
        <w:rPr>
          <w:rFonts w:ascii="Times New Roman" w:eastAsia="Times New Roman" w:hAnsi="Times New Roman"/>
          <w:i/>
          <w:iCs/>
          <w:lang w:eastAsia="ru-RU"/>
        </w:rPr>
        <w:t>.</w:t>
      </w:r>
    </w:p>
    <w:p w:rsidR="00412857" w:rsidRDefault="00412857" w:rsidP="00412857">
      <w:pPr>
        <w:rPr>
          <w:rFonts w:ascii="Times New Roman" w:hAnsi="Times New Roman"/>
        </w:rPr>
      </w:pPr>
    </w:p>
    <w:p w:rsidR="00C9405B" w:rsidRDefault="00412857"/>
    <w:sectPr w:rsidR="00C9405B" w:rsidSect="0029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2857"/>
    <w:rsid w:val="002970AA"/>
    <w:rsid w:val="002E03C6"/>
    <w:rsid w:val="00412857"/>
    <w:rsid w:val="00622174"/>
    <w:rsid w:val="00E70787"/>
    <w:rsid w:val="00FD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57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5926</Words>
  <Characters>33783</Characters>
  <Application>Microsoft Office Word</Application>
  <DocSecurity>0</DocSecurity>
  <Lines>281</Lines>
  <Paragraphs>79</Paragraphs>
  <ScaleCrop>false</ScaleCrop>
  <Company/>
  <LinksUpToDate>false</LinksUpToDate>
  <CharactersWithSpaces>39630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2</cp:revision>
  <dcterms:created xsi:type="dcterms:W3CDTF">2014-02-15T04:41:00Z</dcterms:created>
  <dcterms:modified xsi:type="dcterms:W3CDTF">2014-02-15T04:41:00Z</dcterms:modified>
</cp:coreProperties>
</file>